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3C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DF8B396" wp14:editId="690E30D8">
            <wp:extent cx="777240" cy="830580"/>
            <wp:effectExtent l="0" t="0" r="3810" b="7620"/>
            <wp:docPr id="1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gcy;&amp;iecy;&amp;rcy;&amp;bcy; &amp;scy;&amp;iecy;&amp;lcy;&amp;softcy;&amp;scy;&amp;kcy;&amp;ocy;&amp;gcy;&amp;ocy; &amp;pcy;&amp;ocy;&amp;scy;&amp;iecy;&amp;lcy;&amp;iecy;&amp;ncy;&amp;icy;&amp;yacy; &amp;KHcy;&amp;ocy;&amp;rcy;&amp;ocy;&amp;shcy;&amp;iecy;&amp;vcy;&amp;ocy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3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АДМИНИСТРАЦИЯ МУНИЦИПАЛЬНОГО ОБРАЗОВАНИЯ</w:t>
      </w: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3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«ХОРОШЕВО»</w:t>
      </w: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263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РЖЕВСКОГО РАЙОНА ТВЕРСКОЙ ОБЛАСТИ</w:t>
      </w: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104FD" w:rsidRPr="006263CB" w:rsidRDefault="00C104FD" w:rsidP="00C104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263CB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ПОСТАНОВЛЕНИЕ</w:t>
      </w:r>
    </w:p>
    <w:p w:rsidR="00C104FD" w:rsidRPr="006263CB" w:rsidRDefault="00C104FD" w:rsidP="00C104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C104FD" w:rsidRDefault="00C104FD" w:rsidP="00C104FD">
      <w:pPr>
        <w:spacing w:after="0" w:line="240" w:lineRule="auto"/>
        <w:jc w:val="center"/>
        <w:outlineLvl w:val="0"/>
        <w:rPr>
          <w:rFonts w:ascii="Times New Roman" w:hAnsi="Times New Roman"/>
          <w:b/>
          <w:sz w:val="40"/>
          <w:szCs w:val="40"/>
        </w:rPr>
      </w:pPr>
    </w:p>
    <w:p w:rsidR="00C104FD" w:rsidRDefault="00C104FD" w:rsidP="00C104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07.07.</w:t>
      </w:r>
      <w:r w:rsidRPr="00D5146F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1</w:t>
      </w:r>
      <w:r w:rsidRPr="00D5146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r w:rsidRPr="00D5146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D5146F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>№</w:t>
      </w:r>
      <w:r w:rsidRPr="00D5146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45</w:t>
      </w:r>
    </w:p>
    <w:p w:rsidR="00C104FD" w:rsidRPr="00D5146F" w:rsidRDefault="00C104FD" w:rsidP="00C104F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«Об утверждении состава</w:t>
      </w: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согласительной комиссии по согласованию</w:t>
      </w: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местоположения границ земельных участков </w:t>
      </w: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при выполнении комплексных кадастровых </w:t>
      </w: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работ на территории сельского поселения «Хорошево»</w:t>
      </w:r>
    </w:p>
    <w:p w:rsidR="00C104FD" w:rsidRP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C104F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Ржевского района Тверской области»</w:t>
      </w:r>
    </w:p>
    <w:p w:rsidR="00C104FD" w:rsidRDefault="00C104FD" w:rsidP="00C104F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C104FD" w:rsidRPr="00496E70" w:rsidRDefault="00C104FD" w:rsidP="00C104F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C104FD" w:rsidRDefault="00C104FD" w:rsidP="00C104F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8207A">
        <w:rPr>
          <w:rFonts w:ascii="Times New Roman" w:hAnsi="Times New Roman"/>
          <w:sz w:val="24"/>
          <w:szCs w:val="24"/>
        </w:rPr>
        <w:t xml:space="preserve">В соответствии </w:t>
      </w: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 </w:t>
      </w:r>
      <w:hyperlink r:id="rId5" w:anchor="/document/12154874/entry/132" w:history="1">
        <w:r w:rsidRPr="00496E70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частью 5 статьи 42.10</w:t>
        </w:r>
      </w:hyperlink>
      <w:r w:rsidRPr="0088207A">
        <w:rPr>
          <w:rFonts w:ascii="Times New Roman" w:hAnsi="Times New Roman"/>
          <w:sz w:val="24"/>
          <w:szCs w:val="24"/>
        </w:rPr>
        <w:t xml:space="preserve"> Федерального закона от 24.07.2007 N 221-ФЗ "О кадастровой деятельности</w:t>
      </w:r>
      <w:r>
        <w:rPr>
          <w:rFonts w:ascii="Times New Roman" w:hAnsi="Times New Roman"/>
          <w:sz w:val="24"/>
          <w:szCs w:val="24"/>
        </w:rPr>
        <w:t>»</w:t>
      </w:r>
      <w:r w:rsidRPr="0088207A">
        <w:rPr>
          <w:rFonts w:ascii="Times New Roman" w:hAnsi="Times New Roman"/>
          <w:sz w:val="24"/>
          <w:szCs w:val="24"/>
        </w:rPr>
        <w:t xml:space="preserve">, в целях проведения комплексных кадастровых работ на </w:t>
      </w:r>
      <w:r w:rsidRPr="0045570C">
        <w:rPr>
          <w:rFonts w:ascii="Times New Roman" w:hAnsi="Times New Roman"/>
          <w:sz w:val="24"/>
          <w:szCs w:val="24"/>
        </w:rPr>
        <w:t xml:space="preserve">территории </w:t>
      </w:r>
      <w:r>
        <w:rPr>
          <w:rFonts w:ascii="Times New Roman" w:hAnsi="Times New Roman"/>
          <w:sz w:val="24"/>
          <w:szCs w:val="24"/>
        </w:rPr>
        <w:t xml:space="preserve">сельского поселения «Победа» </w:t>
      </w:r>
      <w:r w:rsidRPr="0045570C">
        <w:rPr>
          <w:rFonts w:ascii="Times New Roman" w:hAnsi="Times New Roman"/>
          <w:sz w:val="24"/>
          <w:szCs w:val="24"/>
        </w:rPr>
        <w:t xml:space="preserve">Ржевского района Тверской области, </w:t>
      </w:r>
      <w:r>
        <w:rPr>
          <w:rFonts w:ascii="Times New Roman" w:hAnsi="Times New Roman"/>
          <w:sz w:val="24"/>
          <w:szCs w:val="24"/>
        </w:rPr>
        <w:t xml:space="preserve">руководствуюсь Уставом сельского поселения «Хорошево» Ржевского района Тверской области, </w:t>
      </w:r>
      <w:r w:rsidRPr="0045570C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 xml:space="preserve">сельского поселения «Хорошево» </w:t>
      </w:r>
      <w:r w:rsidRPr="0045570C">
        <w:rPr>
          <w:rFonts w:ascii="Times New Roman" w:hAnsi="Times New Roman"/>
          <w:sz w:val="24"/>
          <w:szCs w:val="24"/>
        </w:rPr>
        <w:t>Ржевского района</w:t>
      </w:r>
      <w:r>
        <w:rPr>
          <w:rFonts w:ascii="Times New Roman" w:hAnsi="Times New Roman"/>
          <w:sz w:val="24"/>
          <w:szCs w:val="24"/>
        </w:rPr>
        <w:t xml:space="preserve"> Тверской области</w:t>
      </w:r>
    </w:p>
    <w:p w:rsidR="00C104FD" w:rsidRPr="0045570C" w:rsidRDefault="00C104FD" w:rsidP="00C104F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104FD" w:rsidRDefault="00C104FD" w:rsidP="00C104FD">
      <w:pPr>
        <w:pStyle w:val="a4"/>
        <w:spacing w:after="0"/>
        <w:outlineLvl w:val="0"/>
        <w:rPr>
          <w:rFonts w:ascii="Times New Roman" w:hAnsi="Times New Roman"/>
          <w:b/>
        </w:rPr>
      </w:pPr>
      <w:r w:rsidRPr="001C41D4">
        <w:rPr>
          <w:rFonts w:ascii="Times New Roman" w:hAnsi="Times New Roman"/>
          <w:b/>
        </w:rPr>
        <w:t xml:space="preserve">П О С Т А Н О В Л Я </w:t>
      </w:r>
      <w:r>
        <w:rPr>
          <w:rFonts w:ascii="Times New Roman" w:hAnsi="Times New Roman"/>
          <w:b/>
        </w:rPr>
        <w:t>Е Т</w:t>
      </w:r>
      <w:r w:rsidRPr="001C41D4">
        <w:rPr>
          <w:rFonts w:ascii="Times New Roman" w:hAnsi="Times New Roman"/>
          <w:b/>
        </w:rPr>
        <w:t xml:space="preserve">: </w:t>
      </w:r>
    </w:p>
    <w:p w:rsidR="00C104FD" w:rsidRPr="005B689C" w:rsidRDefault="00C104FD" w:rsidP="00C104FD">
      <w:pPr>
        <w:pStyle w:val="a4"/>
        <w:spacing w:after="0"/>
        <w:jc w:val="both"/>
        <w:outlineLvl w:val="0"/>
        <w:rPr>
          <w:rFonts w:ascii="Times New Roman" w:hAnsi="Times New Roman" w:cs="Times New Roman"/>
          <w:b/>
        </w:rPr>
      </w:pPr>
      <w:r w:rsidRPr="00C95E7C">
        <w:rPr>
          <w:rFonts w:ascii="Times New Roman" w:hAnsi="Times New Roman" w:cs="Times New Roman"/>
          <w:b/>
        </w:rPr>
        <w:tab/>
      </w:r>
    </w:p>
    <w:p w:rsidR="00C104FD" w:rsidRPr="00B57156" w:rsidRDefault="00C104FD" w:rsidP="00C104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1.</w:t>
      </w:r>
      <w:r w:rsidRPr="00B57156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 состав согласительной комиссии по согласованию местоположения границ земельных участков </w:t>
      </w:r>
      <w:r w:rsidRPr="00B571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при выполнении комплексных кадастровых работ на территории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«</w:t>
      </w:r>
      <w:r w:rsidR="0089721A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Хорошево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Ржевского района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Тверской области (приложение 1</w:t>
      </w:r>
      <w:r w:rsidRPr="00B5715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).</w:t>
      </w:r>
    </w:p>
    <w:p w:rsidR="00C104FD" w:rsidRPr="00B57156" w:rsidRDefault="00C104FD" w:rsidP="00C104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2</w:t>
      </w:r>
      <w:r w:rsidRPr="00496E70">
        <w:rPr>
          <w:rFonts w:ascii="Times New Roman" w:eastAsia="Times New Roman" w:hAnsi="Times New Roman" w:cs="Times New Roman"/>
          <w:sz w:val="23"/>
          <w:szCs w:val="23"/>
          <w:lang w:eastAsia="ru-RU"/>
        </w:rPr>
        <w:t>. Настоящее постановление вступает в силу со дня его </w:t>
      </w:r>
      <w:hyperlink r:id="rId6" w:anchor="/document/16481393/entry/0" w:history="1">
        <w:r w:rsidRPr="00C104FD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официального обнародования</w:t>
        </w:r>
      </w:hyperlink>
      <w:r w:rsidRPr="00C104FD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C104FD" w:rsidRDefault="00C104FD" w:rsidP="00C10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C104FD" w:rsidRDefault="00C104FD" w:rsidP="00C10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</w:p>
    <w:p w:rsidR="00C104FD" w:rsidRDefault="00C104FD" w:rsidP="00C10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530F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лава 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Хорошево</w:t>
      </w:r>
      <w:r w:rsidRPr="00530F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   М.В. Белов</w:t>
      </w:r>
      <w:r w:rsidRPr="00530F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</w:t>
      </w:r>
      <w:r w:rsidRPr="00530F3D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                          </w:t>
      </w:r>
    </w:p>
    <w:p w:rsidR="00C104FD" w:rsidRPr="00C104FD" w:rsidRDefault="00C104FD" w:rsidP="00C104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C104FD" w:rsidRDefault="00C104FD" w:rsidP="00C104FD"/>
    <w:p w:rsidR="00C104FD" w:rsidRDefault="00C104FD" w:rsidP="00C104FD"/>
    <w:p w:rsidR="00C104FD" w:rsidRDefault="00C104FD" w:rsidP="00C104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1</w:t>
      </w:r>
      <w:r w:rsidRPr="00496E7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br/>
      </w:r>
      <w:r w:rsidRPr="00496E70">
        <w:rPr>
          <w:rFonts w:ascii="Times New Roman" w:eastAsia="Times New Roman" w:hAnsi="Times New Roman" w:cs="Times New Roman"/>
          <w:sz w:val="23"/>
          <w:szCs w:val="23"/>
          <w:lang w:eastAsia="ru-RU"/>
        </w:rPr>
        <w:t>к </w:t>
      </w:r>
      <w:hyperlink r:id="rId7" w:anchor="/document/16381393/entry/0" w:history="1">
        <w:r w:rsidRPr="00B4392A">
          <w:rPr>
            <w:rFonts w:ascii="Times New Roman" w:eastAsia="Times New Roman" w:hAnsi="Times New Roman" w:cs="Times New Roman"/>
            <w:sz w:val="23"/>
            <w:szCs w:val="23"/>
            <w:lang w:eastAsia="ru-RU"/>
          </w:rPr>
          <w:t>постановлению</w:t>
        </w:r>
      </w:hyperlink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от 07.07.2021 г. №45</w:t>
      </w:r>
    </w:p>
    <w:p w:rsidR="00C104FD" w:rsidRDefault="00C104FD" w:rsidP="00C104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Администрации сельского поселения «Хорошево»</w:t>
      </w:r>
    </w:p>
    <w:p w:rsidR="00C104FD" w:rsidRDefault="00C104FD" w:rsidP="00C104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Ржевского района Тверской области</w:t>
      </w:r>
    </w:p>
    <w:p w:rsidR="00C104FD" w:rsidRDefault="00C104FD" w:rsidP="00C1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4FD" w:rsidRPr="00123514" w:rsidRDefault="00C104FD" w:rsidP="00C104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04FD" w:rsidRPr="00461F76" w:rsidRDefault="00C104FD" w:rsidP="00C104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1F76">
        <w:rPr>
          <w:rFonts w:ascii="Times New Roman" w:hAnsi="Times New Roman" w:cs="Times New Roman"/>
          <w:sz w:val="28"/>
          <w:szCs w:val="28"/>
        </w:rPr>
        <w:t>С О С Т А В</w:t>
      </w:r>
    </w:p>
    <w:p w:rsidR="00C104FD" w:rsidRPr="001F141B" w:rsidRDefault="00C104FD" w:rsidP="00C1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04FD" w:rsidRPr="001F141B" w:rsidRDefault="00C104FD" w:rsidP="00C104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комиссии по согласованию местоположения границ земельных участков при выполнении комплексных кадастровых работ на территории </w:t>
      </w:r>
      <w:r w:rsidRPr="001F14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«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Хорошево</w:t>
      </w:r>
      <w:r w:rsidRPr="001F141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» Ржевского района </w:t>
      </w:r>
      <w:r w:rsidRPr="00496E7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Тверской области</w:t>
      </w:r>
    </w:p>
    <w:p w:rsidR="00C104FD" w:rsidRPr="00123514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04FD" w:rsidRPr="00123514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Белов Михаил Владимирович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Председатель комиссии, Глава сельского поселения «Хорошево»</w:t>
      </w:r>
      <w:r w:rsidRPr="00123514">
        <w:rPr>
          <w:rFonts w:ascii="Times New Roman" w:hAnsi="Times New Roman" w:cs="Times New Roman"/>
          <w:sz w:val="24"/>
          <w:szCs w:val="24"/>
        </w:rPr>
        <w:tab/>
      </w:r>
      <w:r w:rsidRPr="00123514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C104FD" w:rsidRPr="00123514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Ширинова Анастасия Анатольевна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секретарь комиссии, </w:t>
      </w:r>
      <w:r>
        <w:rPr>
          <w:rFonts w:ascii="Times New Roman" w:hAnsi="Times New Roman" w:cs="Times New Roman"/>
          <w:sz w:val="24"/>
          <w:szCs w:val="24"/>
        </w:rPr>
        <w:t>Зам. Главы сельского поселения «Хорошево»</w:t>
      </w:r>
    </w:p>
    <w:p w:rsidR="00C104FD" w:rsidRPr="00123514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3514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Корнилова Ирина Валерьевна</w:t>
      </w:r>
      <w:r>
        <w:rPr>
          <w:rFonts w:ascii="Times New Roman" w:hAnsi="Times New Roman" w:cs="Times New Roman"/>
          <w:sz w:val="24"/>
          <w:szCs w:val="24"/>
        </w:rPr>
        <w:t xml:space="preserve"> - начальник управления земельных отношений Министерства имущественных и земельных отношений Тверской области (по согласованию);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Бакурова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Наталья Николаевна</w:t>
      </w:r>
      <w:r>
        <w:rPr>
          <w:rFonts w:ascii="Times New Roman" w:hAnsi="Times New Roman" w:cs="Times New Roman"/>
          <w:sz w:val="24"/>
          <w:szCs w:val="24"/>
        </w:rPr>
        <w:t>- начальник отдела регулирования земельной политики управления земельных отношений Министерства имущественных и земельных отношений Тверской области (по согласованию);</w:t>
      </w:r>
    </w:p>
    <w:p w:rsidR="00C104FD" w:rsidRPr="00E605C5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Рындина Ирина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- заместитель начальника Ржевского межмуниципального отдела </w:t>
      </w:r>
      <w:r w:rsidRPr="006D43A8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6D43A8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6D43A8"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Михайлова Оксана Владимировна</w:t>
      </w:r>
      <w:r w:rsidRPr="00123514">
        <w:rPr>
          <w:rFonts w:ascii="Times New Roman" w:hAnsi="Times New Roman" w:cs="Times New Roman"/>
          <w:sz w:val="24"/>
          <w:szCs w:val="24"/>
        </w:rPr>
        <w:t xml:space="preserve"> – Пр</w:t>
      </w:r>
      <w:r>
        <w:rPr>
          <w:rFonts w:ascii="Times New Roman" w:hAnsi="Times New Roman" w:cs="Times New Roman"/>
          <w:sz w:val="24"/>
          <w:szCs w:val="24"/>
        </w:rPr>
        <w:t>едседатель Комитета по управлению имуществом Ржевского района;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5C5">
        <w:rPr>
          <w:rFonts w:ascii="Times New Roman" w:hAnsi="Times New Roman" w:cs="Times New Roman"/>
          <w:b/>
          <w:sz w:val="24"/>
          <w:szCs w:val="24"/>
        </w:rPr>
        <w:t>Иванова Светлана Владимировна</w:t>
      </w:r>
      <w:r>
        <w:rPr>
          <w:rFonts w:ascii="Times New Roman" w:hAnsi="Times New Roman" w:cs="Times New Roman"/>
          <w:sz w:val="24"/>
          <w:szCs w:val="24"/>
        </w:rPr>
        <w:t>- заместитель председателя Комитета по управлению имуществом Ржевского района;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05C5">
        <w:rPr>
          <w:rFonts w:ascii="Times New Roman" w:hAnsi="Times New Roman" w:cs="Times New Roman"/>
          <w:b/>
          <w:sz w:val="24"/>
          <w:szCs w:val="24"/>
        </w:rPr>
        <w:t>Стогова</w:t>
      </w:r>
      <w:proofErr w:type="spellEnd"/>
      <w:r w:rsidRPr="00E605C5">
        <w:rPr>
          <w:rFonts w:ascii="Times New Roman" w:hAnsi="Times New Roman" w:cs="Times New Roman"/>
          <w:b/>
          <w:sz w:val="24"/>
          <w:szCs w:val="24"/>
        </w:rPr>
        <w:t xml:space="preserve"> Ирина Юрьевна</w:t>
      </w:r>
      <w:r>
        <w:rPr>
          <w:rFonts w:ascii="Times New Roman" w:hAnsi="Times New Roman" w:cs="Times New Roman"/>
          <w:sz w:val="24"/>
          <w:szCs w:val="24"/>
        </w:rPr>
        <w:t>- заведующий отделом архитектуры- главный архитектор Ржевского района;</w:t>
      </w:r>
    </w:p>
    <w:p w:rsidR="00C104FD" w:rsidRP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04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Одина Татьяна Вячеславовна – </w:t>
      </w:r>
      <w:r w:rsidRPr="00C104FD">
        <w:rPr>
          <w:rFonts w:ascii="Times New Roman" w:hAnsi="Times New Roman" w:cs="Times New Roman"/>
          <w:color w:val="000000" w:themeColor="text1"/>
          <w:sz w:val="24"/>
          <w:szCs w:val="24"/>
        </w:rPr>
        <w:t>член Ассоциации «Саморегулируемая организация кадастровых инженеров»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Pr="00123514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Pr="001779C3" w:rsidRDefault="00C104FD" w:rsidP="00C10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4FD" w:rsidRPr="00123514" w:rsidRDefault="00C104FD" w:rsidP="00C104FD">
      <w:pPr>
        <w:spacing w:after="0" w:line="240" w:lineRule="auto"/>
        <w:jc w:val="both"/>
        <w:rPr>
          <w:sz w:val="24"/>
          <w:szCs w:val="24"/>
        </w:rPr>
      </w:pPr>
    </w:p>
    <w:p w:rsidR="00C104FD" w:rsidRPr="00123514" w:rsidRDefault="00C104FD" w:rsidP="00C104FD">
      <w:pPr>
        <w:spacing w:after="0" w:line="240" w:lineRule="auto"/>
        <w:jc w:val="both"/>
        <w:rPr>
          <w:sz w:val="24"/>
          <w:szCs w:val="24"/>
        </w:rPr>
      </w:pPr>
    </w:p>
    <w:p w:rsidR="00C104FD" w:rsidRPr="00005C73" w:rsidRDefault="00C104FD" w:rsidP="00C104FD">
      <w:pPr>
        <w:ind w:firstLine="485"/>
        <w:jc w:val="both"/>
      </w:pPr>
    </w:p>
    <w:p w:rsidR="00C104FD" w:rsidRDefault="00C104FD" w:rsidP="00C104FD"/>
    <w:p w:rsidR="00C104FD" w:rsidRPr="0045570C" w:rsidRDefault="00C104FD" w:rsidP="00C104FD">
      <w:pPr>
        <w:spacing w:after="0" w:line="240" w:lineRule="auto"/>
        <w:outlineLvl w:val="0"/>
        <w:rPr>
          <w:rFonts w:ascii="Times New Roman" w:hAnsi="Times New Roman"/>
          <w:sz w:val="40"/>
          <w:szCs w:val="40"/>
        </w:rPr>
      </w:pPr>
    </w:p>
    <w:p w:rsidR="00C857B1" w:rsidRDefault="00C857B1"/>
    <w:sectPr w:rsidR="00C8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F0"/>
    <w:rsid w:val="0089721A"/>
    <w:rsid w:val="00C104FD"/>
    <w:rsid w:val="00C857B1"/>
    <w:rsid w:val="00EC06A0"/>
    <w:rsid w:val="00E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8C8E-620F-4FC8-878D-8E1542CF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C104FD"/>
    <w:rPr>
      <w:rFonts w:ascii="Calibri" w:hAnsi="Calibri"/>
      <w:sz w:val="24"/>
      <w:szCs w:val="24"/>
    </w:rPr>
  </w:style>
  <w:style w:type="paragraph" w:styleId="a4">
    <w:name w:val="Body Text"/>
    <w:basedOn w:val="a"/>
    <w:link w:val="a3"/>
    <w:rsid w:val="00C104FD"/>
    <w:pPr>
      <w:spacing w:after="120" w:line="240" w:lineRule="auto"/>
    </w:pPr>
    <w:rPr>
      <w:rFonts w:ascii="Calibri" w:hAnsi="Calibri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C104FD"/>
  </w:style>
  <w:style w:type="paragraph" w:styleId="a5">
    <w:name w:val="Balloon Text"/>
    <w:basedOn w:val="a"/>
    <w:link w:val="a6"/>
    <w:uiPriority w:val="99"/>
    <w:semiHidden/>
    <w:unhideWhenUsed/>
    <w:rsid w:val="00C10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4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2021-07-08T14:48:00Z</cp:lastPrinted>
  <dcterms:created xsi:type="dcterms:W3CDTF">2021-07-08T12:59:00Z</dcterms:created>
  <dcterms:modified xsi:type="dcterms:W3CDTF">2021-07-08T14:50:00Z</dcterms:modified>
</cp:coreProperties>
</file>