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D" w:rsidRPr="002214CD" w:rsidRDefault="00832A77" w:rsidP="002214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214CD" w:rsidRPr="002214CD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2214CD" w:rsidRPr="002214CD" w:rsidRDefault="002214CD" w:rsidP="002214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4C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«ХОРОШЕВО»</w:t>
      </w:r>
    </w:p>
    <w:p w:rsidR="002214CD" w:rsidRPr="002214CD" w:rsidRDefault="002214CD" w:rsidP="002214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4CD">
        <w:rPr>
          <w:rFonts w:ascii="Times New Roman" w:eastAsia="Calibri" w:hAnsi="Times New Roman" w:cs="Times New Roman"/>
          <w:b/>
          <w:sz w:val="28"/>
          <w:szCs w:val="28"/>
        </w:rPr>
        <w:t>РЖЕВСКОГО РАЙОНА ТВЕРСКОЙ ОБЛАСТИ</w:t>
      </w:r>
    </w:p>
    <w:p w:rsidR="002214CD" w:rsidRPr="002214CD" w:rsidRDefault="002214CD" w:rsidP="002214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4C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214CD" w:rsidRPr="002214CD" w:rsidRDefault="00D35CD1" w:rsidP="00221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2214CD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214CD" w:rsidRPr="002214CD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214CD" w:rsidRPr="002214CD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№  </w:t>
      </w:r>
      <w:r>
        <w:rPr>
          <w:rFonts w:ascii="Times New Roman" w:eastAsia="Calibri" w:hAnsi="Times New Roman" w:cs="Times New Roman"/>
          <w:b/>
          <w:sz w:val="28"/>
          <w:szCs w:val="28"/>
        </w:rPr>
        <w:t>116</w:t>
      </w:r>
    </w:p>
    <w:p w:rsidR="002214CD" w:rsidRDefault="002214CD" w:rsidP="002214CD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14CD" w:rsidRPr="002214CD" w:rsidRDefault="002214CD" w:rsidP="002214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14CD">
        <w:rPr>
          <w:rFonts w:ascii="Times New Roman" w:eastAsia="Calibri" w:hAnsi="Times New Roman" w:cs="Times New Roman"/>
          <w:b/>
          <w:sz w:val="26"/>
          <w:szCs w:val="26"/>
        </w:rPr>
        <w:t xml:space="preserve">«Об утверждении </w:t>
      </w:r>
      <w:r w:rsidRPr="002214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Методики определения </w:t>
      </w:r>
    </w:p>
    <w:p w:rsidR="002214CD" w:rsidRPr="002214CD" w:rsidRDefault="002214CD" w:rsidP="002214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214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начальной цены права на размещение </w:t>
      </w:r>
    </w:p>
    <w:p w:rsidR="002214CD" w:rsidRPr="002214CD" w:rsidRDefault="002214CD" w:rsidP="002214CD">
      <w:pPr>
        <w:spacing w:after="0"/>
        <w:jc w:val="both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2214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нестационарного торгового объекта</w:t>
      </w:r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и</w:t>
      </w:r>
    </w:p>
    <w:p w:rsidR="002214CD" w:rsidRPr="002214CD" w:rsidRDefault="002214CD" w:rsidP="002214CD">
      <w:pPr>
        <w:spacing w:after="0"/>
        <w:jc w:val="both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схемы размещения </w:t>
      </w:r>
      <w:proofErr w:type="gramStart"/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нестационарных</w:t>
      </w:r>
      <w:proofErr w:type="gramEnd"/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торговых </w:t>
      </w:r>
    </w:p>
    <w:p w:rsidR="00832A77" w:rsidRPr="002214CD" w:rsidRDefault="002214CD" w:rsidP="002214CD">
      <w:pPr>
        <w:spacing w:after="0"/>
        <w:jc w:val="both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объектов для торговли в праздничные дни </w:t>
      </w:r>
      <w:proofErr w:type="gramStart"/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на</w:t>
      </w:r>
      <w:proofErr w:type="gramEnd"/>
    </w:p>
    <w:p w:rsidR="002214CD" w:rsidRPr="002214CD" w:rsidRDefault="002214CD" w:rsidP="002214CD">
      <w:pPr>
        <w:spacing w:after="0"/>
        <w:jc w:val="both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территории сельского поселения «</w:t>
      </w:r>
      <w:proofErr w:type="spellStart"/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Хорошево</w:t>
      </w:r>
      <w:proofErr w:type="spellEnd"/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»</w:t>
      </w:r>
    </w:p>
    <w:p w:rsidR="002214CD" w:rsidRDefault="002214CD" w:rsidP="002214CD">
      <w:pPr>
        <w:spacing w:after="0"/>
        <w:jc w:val="both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2214C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Ржевского района Тверской области</w:t>
      </w:r>
      <w:r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»</w:t>
      </w:r>
    </w:p>
    <w:p w:rsidR="002214CD" w:rsidRPr="002214CD" w:rsidRDefault="002214CD" w:rsidP="002214CD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A6A40" w:rsidRPr="002214CD" w:rsidRDefault="00832A77" w:rsidP="00832A7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proofErr w:type="gramStart"/>
      <w:r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 </w:t>
      </w:r>
      <w:r w:rsidRPr="002214C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06.10.2003 г. № 131 – ФЗ «Об общих принципах организации местного самоуправления в Российской Федерации», Федеральным </w:t>
      </w:r>
      <w:r w:rsidRPr="002214C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законом от 28.12.2009г. №381-ФЗ «Об основах государственного регулирования торговой деятельности в Российской Федерации», Федеральным законом от 26.07.2006 №135-ФЗ </w:t>
      </w:r>
      <w:r w:rsidRPr="002214CD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«О защите конкуренции», Постановлением Главы </w:t>
      </w:r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Ржевского района  Тверской области №355 от 15.06.2015 г. </w:t>
      </w:r>
      <w:r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«Об утверждении </w:t>
      </w:r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Порядка размещения нестационарных торговых объектов при</w:t>
      </w:r>
      <w:proofErr w:type="gramEnd"/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проведении праздничных, тематических, общественно-политических, культурно-массовых и спортивно-массовых мероприятий на территории </w:t>
      </w:r>
      <w:proofErr w:type="gramStart"/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</w:t>
      </w:r>
      <w:proofErr w:type="gramEnd"/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образования «Ржевский район»,</w:t>
      </w:r>
      <w:r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целях обеспечения жителей сельского поселения </w:t>
      </w:r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Хорошево</w:t>
      </w:r>
      <w:proofErr w:type="spellEnd"/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Ржевского района </w:t>
      </w:r>
      <w:r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услугами торговли, доступности товаров для населения, руководствуясь Уставом сельского поселения </w:t>
      </w:r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Хорошево</w:t>
      </w:r>
      <w:proofErr w:type="spellEnd"/>
      <w:r w:rsidR="004363FF"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214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832A77" w:rsidRPr="00832A77" w:rsidRDefault="00832A77" w:rsidP="004363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2A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Постановляю:</w:t>
      </w:r>
    </w:p>
    <w:p w:rsidR="00832A77" w:rsidRPr="002214CD" w:rsidRDefault="00832A77" w:rsidP="004363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Методику определения </w:t>
      </w:r>
      <w:r w:rsidR="004363FF"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начальной цены права на размещение нестационарного торгового объекта </w:t>
      </w:r>
      <w:r w:rsidR="002214CD"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сельского поселения «</w:t>
      </w:r>
      <w:proofErr w:type="spellStart"/>
      <w:r w:rsidR="002214CD"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Хорошево</w:t>
      </w:r>
      <w:proofErr w:type="spellEnd"/>
      <w:r w:rsidR="002214CD"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Ржевского района Тверской области </w:t>
      </w:r>
      <w:r w:rsidR="004363FF"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№1).</w:t>
      </w:r>
    </w:p>
    <w:p w:rsidR="004363FF" w:rsidRPr="002214CD" w:rsidRDefault="004363FF" w:rsidP="004363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4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Утвердить  Схему размещения нестационарных торговых объектов для торговли в праздничные дни на территории сельского поселения «</w:t>
      </w:r>
      <w:proofErr w:type="spellStart"/>
      <w:r w:rsidRPr="002214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Хорошево</w:t>
      </w:r>
      <w:proofErr w:type="spellEnd"/>
      <w:r w:rsidRPr="002214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</w:t>
      </w:r>
      <w:r w:rsidR="002214CD" w:rsidRPr="002214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Ржевского района Тверской области</w:t>
      </w:r>
      <w:r w:rsidRPr="002214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(Приложение №2).</w:t>
      </w:r>
    </w:p>
    <w:p w:rsidR="002214CD" w:rsidRPr="002214CD" w:rsidRDefault="002214CD" w:rsidP="00221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214CD">
        <w:rPr>
          <w:rFonts w:ascii="Times New Roman" w:hAnsi="Times New Roman" w:cs="Times New Roman"/>
          <w:sz w:val="26"/>
          <w:szCs w:val="26"/>
        </w:rPr>
        <w:t>Настоящее решение вступает в силу с 01.0</w:t>
      </w:r>
      <w:r w:rsidR="00CB3D6B">
        <w:rPr>
          <w:rFonts w:ascii="Times New Roman" w:hAnsi="Times New Roman" w:cs="Times New Roman"/>
          <w:sz w:val="26"/>
          <w:szCs w:val="26"/>
        </w:rPr>
        <w:t>8</w:t>
      </w:r>
      <w:r w:rsidRPr="002214CD">
        <w:rPr>
          <w:rFonts w:ascii="Times New Roman" w:hAnsi="Times New Roman" w:cs="Times New Roman"/>
          <w:sz w:val="26"/>
          <w:szCs w:val="26"/>
        </w:rPr>
        <w:t>.201</w:t>
      </w:r>
      <w:r w:rsidR="00CB3D6B">
        <w:rPr>
          <w:rFonts w:ascii="Times New Roman" w:hAnsi="Times New Roman" w:cs="Times New Roman"/>
          <w:sz w:val="26"/>
          <w:szCs w:val="26"/>
        </w:rPr>
        <w:t>8</w:t>
      </w:r>
      <w:r w:rsidRPr="002214CD">
        <w:rPr>
          <w:rFonts w:ascii="Times New Roman" w:hAnsi="Times New Roman" w:cs="Times New Roman"/>
          <w:sz w:val="26"/>
          <w:szCs w:val="26"/>
        </w:rPr>
        <w:t xml:space="preserve"> г. и подлежит обнародованию в установленном законом порядке.</w:t>
      </w:r>
    </w:p>
    <w:p w:rsidR="002214CD" w:rsidRDefault="002214CD" w:rsidP="00221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14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214CD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Главу администрации сельского поселения «</w:t>
      </w:r>
      <w:proofErr w:type="spellStart"/>
      <w:r w:rsidRPr="002214CD">
        <w:rPr>
          <w:rFonts w:ascii="Times New Roman" w:hAnsi="Times New Roman" w:cs="Times New Roman"/>
          <w:sz w:val="26"/>
          <w:szCs w:val="26"/>
        </w:rPr>
        <w:t>Хорошево</w:t>
      </w:r>
      <w:proofErr w:type="spellEnd"/>
      <w:r w:rsidRPr="002214CD">
        <w:rPr>
          <w:rFonts w:ascii="Times New Roman" w:hAnsi="Times New Roman" w:cs="Times New Roman"/>
          <w:sz w:val="26"/>
          <w:szCs w:val="26"/>
        </w:rPr>
        <w:t>».</w:t>
      </w:r>
    </w:p>
    <w:p w:rsidR="002214CD" w:rsidRPr="002214CD" w:rsidRDefault="002214CD" w:rsidP="00B120FF">
      <w:pPr>
        <w:pStyle w:val="a3"/>
        <w:ind w:left="884"/>
        <w:jc w:val="both"/>
        <w:rPr>
          <w:rFonts w:ascii="Times New Roman" w:hAnsi="Times New Roman" w:cs="Times New Roman"/>
          <w:sz w:val="26"/>
          <w:szCs w:val="26"/>
        </w:rPr>
      </w:pPr>
    </w:p>
    <w:p w:rsidR="00E3404D" w:rsidRPr="00B120FF" w:rsidRDefault="002214CD" w:rsidP="00B120F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 «</w:t>
      </w:r>
      <w:proofErr w:type="spellStart"/>
      <w:r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Хорошево</w:t>
      </w:r>
      <w:proofErr w:type="spellEnd"/>
      <w:r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                      С.В. Артюхова</w:t>
      </w:r>
    </w:p>
    <w:p w:rsidR="00E3404D" w:rsidRDefault="00E3404D" w:rsidP="002214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4CD" w:rsidRPr="002214CD" w:rsidRDefault="002214CD" w:rsidP="002214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2214CD" w:rsidRPr="002214CD" w:rsidRDefault="002214CD" w:rsidP="002214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Совета депутатов</w:t>
      </w:r>
    </w:p>
    <w:p w:rsidR="002214CD" w:rsidRDefault="002214CD" w:rsidP="002214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Хорошево</w:t>
      </w:r>
      <w:proofErr w:type="spellEnd"/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E3404D" w:rsidRDefault="002214CD" w:rsidP="00E34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74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 </w:t>
      </w:r>
      <w:r w:rsidR="00CB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B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B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A4BF3" w:rsidRPr="00E3404D" w:rsidRDefault="004A4BF3" w:rsidP="00E34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D67" w:rsidRDefault="002214CD" w:rsidP="00E34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определения начальной цены права на размещение нестационарного торгового объекта на территории сельского поселения «</w:t>
      </w:r>
      <w:proofErr w:type="spellStart"/>
      <w:r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Хорошево</w:t>
      </w:r>
      <w:proofErr w:type="spellEnd"/>
      <w:r w:rsidRPr="002214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Ржевского района Тверской области</w:t>
      </w:r>
    </w:p>
    <w:p w:rsidR="004A4BF3" w:rsidRDefault="004A4BF3" w:rsidP="00E34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3E51" w:rsidRDefault="00F85D67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4A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CB3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платы за размещение нестационарных торговых объектов и объектов оказания услуг на территории сельского поселения «</w:t>
      </w:r>
      <w:proofErr w:type="spellStart"/>
      <w:r w:rsidR="00CB3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Хорошево</w:t>
      </w:r>
      <w:proofErr w:type="spellEnd"/>
      <w:r w:rsidR="00CB3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устанавливается в размере базовой ставки платы за место и процента от среднего показателя кадастровой стоимости земли под объектами торговли в зависимости от местоположения (схемы) и рассчитывается по формуле:</w:t>
      </w:r>
    </w:p>
    <w:p w:rsidR="00CB3D6B" w:rsidRDefault="00CB3D6B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3D6B" w:rsidRDefault="00CB3D6B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УПКСЗ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336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="0010336F" w:rsidRPr="00103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336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</w:t>
      </w:r>
      <w:r w:rsidR="0010336F" w:rsidRPr="00103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3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КК = </w:t>
      </w:r>
      <w:proofErr w:type="spellStart"/>
      <w:r w:rsidR="00103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___________руб.____________коп</w:t>
      </w:r>
      <w:proofErr w:type="spellEnd"/>
      <w:proofErr w:type="gramStart"/>
      <w:r w:rsidR="00103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</w:t>
      </w:r>
      <w:proofErr w:type="gramEnd"/>
    </w:p>
    <w:p w:rsidR="0010336F" w:rsidRDefault="0010336F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36F" w:rsidRDefault="0010336F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0336F" w:rsidRDefault="0010336F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36F" w:rsidRDefault="0010336F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размер платы за размещение нестационарного торгового объекта, руб</w:t>
      </w:r>
      <w:r w:rsidR="00974A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0336F" w:rsidRDefault="0010336F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36F" w:rsidRDefault="0010336F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УПКСЗ – значение удельного показателя кадастровой стоимости земельного участка;</w:t>
      </w:r>
    </w:p>
    <w:p w:rsidR="0010336F" w:rsidRDefault="0010336F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36F" w:rsidRPr="0010336F" w:rsidRDefault="0010336F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4A4B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занимаемая объектом, </w:t>
      </w:r>
      <w:r w:rsidR="00700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метров;</w:t>
      </w:r>
    </w:p>
    <w:p w:rsidR="0010336F" w:rsidRDefault="0010336F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36F" w:rsidRDefault="0070003B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КК – корректирующий коэффициент специализации нестационарного торгового объекта.</w:t>
      </w:r>
    </w:p>
    <w:p w:rsidR="0070003B" w:rsidRDefault="0070003B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33E2" w:rsidRDefault="000E33E2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003B" w:rsidRPr="000E33E2" w:rsidRDefault="0070003B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33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Коэффициенты специализации нестационарного торгового объекта</w:t>
      </w:r>
    </w:p>
    <w:p w:rsidR="0070003B" w:rsidRDefault="0070003B" w:rsidP="00CB3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7089"/>
        <w:gridCol w:w="2941"/>
      </w:tblGrid>
      <w:tr w:rsidR="00460217" w:rsidTr="00460217">
        <w:tc>
          <w:tcPr>
            <w:tcW w:w="567" w:type="dxa"/>
            <w:vMerge w:val="restart"/>
          </w:tcPr>
          <w:p w:rsidR="00460217" w:rsidRDefault="00460217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9" w:type="dxa"/>
            <w:tcBorders>
              <w:bottom w:val="nil"/>
            </w:tcBorders>
          </w:tcPr>
          <w:p w:rsidR="00460217" w:rsidRDefault="00460217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941" w:type="dxa"/>
            <w:vMerge w:val="restart"/>
          </w:tcPr>
          <w:p w:rsidR="00460217" w:rsidRDefault="00460217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460217" w:rsidTr="00460217">
        <w:tc>
          <w:tcPr>
            <w:tcW w:w="567" w:type="dxa"/>
            <w:vMerge/>
          </w:tcPr>
          <w:p w:rsidR="00460217" w:rsidRDefault="00460217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460217" w:rsidRDefault="00460217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60217" w:rsidRDefault="00460217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3B" w:rsidTr="00460217">
        <w:trPr>
          <w:trHeight w:val="909"/>
        </w:trPr>
        <w:tc>
          <w:tcPr>
            <w:tcW w:w="567" w:type="dxa"/>
          </w:tcPr>
          <w:p w:rsidR="00102D3B" w:rsidRDefault="00102D3B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E3404D" w:rsidRPr="00E3404D" w:rsidRDefault="0070003B" w:rsidP="0099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смешанного</w:t>
            </w:r>
            <w:r w:rsidR="004A4BF3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(выпечка, морожен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ое, сладкая вата, попкорн, безалкогольные напитки и т.д.)</w:t>
            </w:r>
          </w:p>
        </w:tc>
        <w:tc>
          <w:tcPr>
            <w:tcW w:w="2941" w:type="dxa"/>
          </w:tcPr>
          <w:p w:rsidR="00102D3B" w:rsidRDefault="00102D3B" w:rsidP="009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4D" w:rsidRPr="00E3404D" w:rsidRDefault="0070003B" w:rsidP="009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02D3B" w:rsidTr="00460217">
        <w:tc>
          <w:tcPr>
            <w:tcW w:w="567" w:type="dxa"/>
          </w:tcPr>
          <w:p w:rsidR="00102D3B" w:rsidRDefault="00E3404D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102D3B" w:rsidRDefault="0070003B" w:rsidP="0099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шашлыка</w:t>
            </w:r>
            <w:r w:rsidR="004A4BF3">
              <w:rPr>
                <w:rFonts w:ascii="Times New Roman" w:hAnsi="Times New Roman" w:cs="Times New Roman"/>
                <w:sz w:val="24"/>
                <w:szCs w:val="24"/>
              </w:rPr>
              <w:t>, Шурмы</w:t>
            </w:r>
          </w:p>
        </w:tc>
        <w:tc>
          <w:tcPr>
            <w:tcW w:w="2941" w:type="dxa"/>
          </w:tcPr>
          <w:p w:rsidR="00102D3B" w:rsidRDefault="0099675B" w:rsidP="009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2D3B" w:rsidTr="00460217">
        <w:tc>
          <w:tcPr>
            <w:tcW w:w="567" w:type="dxa"/>
          </w:tcPr>
          <w:p w:rsidR="00102D3B" w:rsidRDefault="00E3404D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102D3B" w:rsidRDefault="0099675B" w:rsidP="0099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смешанного ассортимента (шары, сувениры, игрушки и т.д.)</w:t>
            </w:r>
          </w:p>
        </w:tc>
        <w:tc>
          <w:tcPr>
            <w:tcW w:w="2941" w:type="dxa"/>
          </w:tcPr>
          <w:p w:rsidR="0099675B" w:rsidRDefault="0099675B" w:rsidP="009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3B" w:rsidRDefault="0099675B" w:rsidP="009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02D3B" w:rsidTr="00460217">
        <w:tc>
          <w:tcPr>
            <w:tcW w:w="567" w:type="dxa"/>
          </w:tcPr>
          <w:p w:rsidR="00102D3B" w:rsidRDefault="00E3404D" w:rsidP="0010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102D3B" w:rsidRDefault="0099675B" w:rsidP="0099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(батуты, услуги передвижных аттракционов), катание на верховых животных</w:t>
            </w:r>
          </w:p>
        </w:tc>
        <w:tc>
          <w:tcPr>
            <w:tcW w:w="2941" w:type="dxa"/>
          </w:tcPr>
          <w:p w:rsidR="0099675B" w:rsidRDefault="0099675B" w:rsidP="009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3B" w:rsidRDefault="0099675B" w:rsidP="009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99675B" w:rsidRDefault="0099675B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5B" w:rsidRDefault="0099675B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5B" w:rsidRDefault="0099675B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5B" w:rsidRDefault="0099675B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5B" w:rsidRDefault="0099675B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5B" w:rsidRDefault="0099675B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5B" w:rsidRDefault="0099675B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5B" w:rsidRDefault="0099675B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0FF" w:rsidRPr="002214CD" w:rsidRDefault="00B120FF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B120FF" w:rsidRPr="002214CD" w:rsidRDefault="00B120FF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Совета депутатов</w:t>
      </w:r>
    </w:p>
    <w:p w:rsidR="00B120FF" w:rsidRDefault="00B120FF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Хорошево</w:t>
      </w:r>
      <w:proofErr w:type="spellEnd"/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120FF" w:rsidRPr="00E3404D" w:rsidRDefault="00B120FF" w:rsidP="00B120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74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 </w:t>
      </w:r>
      <w:r w:rsidR="004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A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2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C01C9" w:rsidRPr="00AC01C9" w:rsidRDefault="00AC01C9" w:rsidP="00AC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C9" w:rsidRPr="00AC01C9" w:rsidRDefault="00AC01C9" w:rsidP="00AC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AC01C9" w:rsidRDefault="00AC01C9" w:rsidP="00AC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214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размещения нестационарных торговых объектов для торговли в праздничные дни на территории сельского поселения «</w:t>
      </w:r>
      <w:proofErr w:type="spellStart"/>
      <w:r w:rsidRPr="002214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Хорошево</w:t>
      </w:r>
      <w:proofErr w:type="spellEnd"/>
      <w:r w:rsidRPr="002214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» Ржевского района </w:t>
      </w:r>
    </w:p>
    <w:p w:rsidR="00AC01C9" w:rsidRDefault="00AC01C9" w:rsidP="00AC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214C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Тверской области</w:t>
      </w:r>
    </w:p>
    <w:p w:rsidR="00AC01C9" w:rsidRPr="00AC01C9" w:rsidRDefault="00AC01C9" w:rsidP="00AC0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5"/>
        <w:gridCol w:w="1843"/>
        <w:gridCol w:w="1134"/>
        <w:gridCol w:w="1275"/>
        <w:gridCol w:w="2268"/>
        <w:gridCol w:w="1276"/>
      </w:tblGrid>
      <w:tr w:rsidR="00AC01C9" w:rsidRPr="00AC01C9" w:rsidTr="00974A57">
        <w:trPr>
          <w:cantSplit/>
          <w:trHeight w:val="13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974A57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AC01C9" w:rsidRPr="00AC0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</w:t>
            </w:r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 xml:space="preserve">адрес организации </w:t>
            </w:r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 xml:space="preserve">(индивидуального </w:t>
            </w:r>
            <w:proofErr w:type="gramEnd"/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>предпринимателя)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>размещенных</w:t>
            </w:r>
            <w:proofErr w:type="gramEnd"/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 и  их фактические </w:t>
            </w:r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земельного участка, торгового объекта </w:t>
            </w:r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>Период функционирования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974A57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Специализация торгового объек</w:t>
            </w:r>
            <w:r w:rsidR="00AC01C9" w:rsidRPr="00AC01C9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>Числен-ность</w:t>
            </w:r>
            <w:proofErr w:type="spellEnd"/>
            <w:proofErr w:type="gramEnd"/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01C9">
              <w:rPr>
                <w:rFonts w:ascii="Times New Roman" w:eastAsia="Times New Roman" w:hAnsi="Times New Roman" w:cs="Times New Roman"/>
                <w:lang w:eastAsia="ru-RU"/>
              </w:rPr>
              <w:t>работни-ков</w:t>
            </w:r>
            <w:proofErr w:type="spellEnd"/>
          </w:p>
        </w:tc>
      </w:tr>
      <w:tr w:rsidR="00AC01C9" w:rsidRPr="00AC01C9" w:rsidTr="00974A57">
        <w:trPr>
          <w:cantSplit/>
          <w:trHeight w:val="1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AC01C9" w:rsidP="00AC01C9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AC01C9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заявлений</w:t>
            </w:r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C0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Кокошкино</w:t>
            </w:r>
            <w:proofErr w:type="spellEnd"/>
          </w:p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AC0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Хорошево</w:t>
            </w:r>
            <w:proofErr w:type="spellEnd"/>
          </w:p>
          <w:p w:rsidR="00AC01C9" w:rsidRPr="00AC01C9" w:rsidRDefault="00AC01C9" w:rsidP="00974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Праздничные дни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AC01C9" w:rsidP="00AC0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0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Торговля в  праздни</w:t>
            </w:r>
            <w:bookmarkStart w:id="0" w:name="_GoBack"/>
            <w:bookmarkEnd w:id="0"/>
            <w:r w:rsidRPr="00AC0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чные дни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C9" w:rsidRPr="00AC01C9" w:rsidRDefault="00AC01C9" w:rsidP="00AC01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AC01C9" w:rsidRPr="00AC01C9" w:rsidRDefault="00AC01C9" w:rsidP="00AC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C9" w:rsidRPr="00AC01C9" w:rsidRDefault="00AC01C9" w:rsidP="00AC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C9" w:rsidRPr="00AC01C9" w:rsidRDefault="00AC01C9" w:rsidP="00AC01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C9" w:rsidRPr="00AC01C9" w:rsidRDefault="00AC01C9" w:rsidP="00AC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C9" w:rsidRPr="00AC01C9" w:rsidRDefault="00AC01C9" w:rsidP="00AC0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1C9" w:rsidRPr="00AC01C9" w:rsidRDefault="00AC01C9" w:rsidP="00AC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C01C9" w:rsidRPr="00AC01C9" w:rsidSect="00B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72F0"/>
    <w:multiLevelType w:val="hybridMultilevel"/>
    <w:tmpl w:val="E9AABEA2"/>
    <w:lvl w:ilvl="0" w:tplc="75CA4CCE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77"/>
    <w:rsid w:val="00087FA5"/>
    <w:rsid w:val="00093E51"/>
    <w:rsid w:val="000E33E2"/>
    <w:rsid w:val="000F2A45"/>
    <w:rsid w:val="00102D3B"/>
    <w:rsid w:val="0010336F"/>
    <w:rsid w:val="00184A6E"/>
    <w:rsid w:val="002214CD"/>
    <w:rsid w:val="00354553"/>
    <w:rsid w:val="00387ADE"/>
    <w:rsid w:val="004363FF"/>
    <w:rsid w:val="00460217"/>
    <w:rsid w:val="004A4BF3"/>
    <w:rsid w:val="00605F51"/>
    <w:rsid w:val="0070003B"/>
    <w:rsid w:val="00832A77"/>
    <w:rsid w:val="008A50B0"/>
    <w:rsid w:val="00974A57"/>
    <w:rsid w:val="0099675B"/>
    <w:rsid w:val="009D1DBB"/>
    <w:rsid w:val="009E6413"/>
    <w:rsid w:val="00AC01C9"/>
    <w:rsid w:val="00B120FF"/>
    <w:rsid w:val="00C65746"/>
    <w:rsid w:val="00CB3D6B"/>
    <w:rsid w:val="00D35CD1"/>
    <w:rsid w:val="00DA6A40"/>
    <w:rsid w:val="00E3404D"/>
    <w:rsid w:val="00F8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A77"/>
  </w:style>
  <w:style w:type="paragraph" w:styleId="a3">
    <w:name w:val="List Paragraph"/>
    <w:basedOn w:val="a"/>
    <w:uiPriority w:val="34"/>
    <w:qFormat/>
    <w:rsid w:val="004363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63FF"/>
    <w:rPr>
      <w:color w:val="0000FF"/>
      <w:u w:val="single"/>
    </w:rPr>
  </w:style>
  <w:style w:type="table" w:styleId="a5">
    <w:name w:val="Table Grid"/>
    <w:basedOn w:val="a1"/>
    <w:uiPriority w:val="59"/>
    <w:rsid w:val="0009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A77"/>
  </w:style>
  <w:style w:type="paragraph" w:styleId="a3">
    <w:name w:val="List Paragraph"/>
    <w:basedOn w:val="a"/>
    <w:uiPriority w:val="34"/>
    <w:qFormat/>
    <w:rsid w:val="004363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63FF"/>
    <w:rPr>
      <w:color w:val="0000FF"/>
      <w:u w:val="single"/>
    </w:rPr>
  </w:style>
  <w:style w:type="table" w:styleId="a5">
    <w:name w:val="Table Grid"/>
    <w:basedOn w:val="a1"/>
    <w:uiPriority w:val="59"/>
    <w:rsid w:val="0009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9</cp:revision>
  <cp:lastPrinted>2018-08-27T07:04:00Z</cp:lastPrinted>
  <dcterms:created xsi:type="dcterms:W3CDTF">2015-06-23T08:02:00Z</dcterms:created>
  <dcterms:modified xsi:type="dcterms:W3CDTF">2018-08-27T07:52:00Z</dcterms:modified>
</cp:coreProperties>
</file>