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E46749">
        <w:rPr>
          <w:rFonts w:ascii="Times New Roman" w:eastAsia="Times New Roman" w:hAnsi="Times New Roman" w:cs="Times New Roman"/>
          <w:b/>
          <w:sz w:val="24"/>
          <w:szCs w:val="24"/>
        </w:rPr>
        <w:t>ХОРОШЕВО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E4674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117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46749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0370D7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proofErr w:type="spellStart"/>
      <w:r w:rsidR="00E46749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1459" w:rsidRPr="00014EBC" w:rsidRDefault="006A1459" w:rsidP="000370D7">
      <w:pPr>
        <w:pStyle w:val="Con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037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E24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8228E7">
        <w:rPr>
          <w:rFonts w:ascii="Times New Roman" w:hAnsi="Times New Roman" w:cs="Times New Roman"/>
          <w:color w:val="000000" w:themeColor="text1"/>
          <w:sz w:val="24"/>
          <w:szCs w:val="24"/>
        </w:rPr>
        <w:t>Хорошево</w:t>
      </w:r>
      <w:proofErr w:type="spellEnd"/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42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82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>ассмотрев проект Решения Совета  депутатов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r w:rsidR="006A1459"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</w:t>
      </w:r>
      <w:proofErr w:type="gramEnd"/>
      <w:r w:rsidR="006A1459" w:rsidRPr="001428C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A1459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8228E7">
        <w:rPr>
          <w:rFonts w:ascii="Times New Roman" w:hAnsi="Times New Roman" w:cs="Times New Roman"/>
          <w:sz w:val="24"/>
          <w:szCs w:val="24"/>
        </w:rPr>
        <w:t>, принятый р</w:t>
      </w:r>
      <w:r w:rsidR="00603BB4">
        <w:rPr>
          <w:rFonts w:ascii="Times New Roman" w:hAnsi="Times New Roman" w:cs="Times New Roman"/>
          <w:sz w:val="24"/>
          <w:szCs w:val="24"/>
        </w:rPr>
        <w:t>ешением Совета депутатов сельского поселения «</w:t>
      </w:r>
      <w:proofErr w:type="spellStart"/>
      <w:r w:rsidR="008228E7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03BB4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A1459">
        <w:rPr>
          <w:rFonts w:ascii="Times New Roman" w:hAnsi="Times New Roman" w:cs="Times New Roman"/>
          <w:sz w:val="24"/>
          <w:szCs w:val="24"/>
        </w:rPr>
        <w:t xml:space="preserve"> </w:t>
      </w:r>
      <w:r w:rsidR="00E836CB">
        <w:rPr>
          <w:rFonts w:ascii="Times New Roman" w:hAnsi="Times New Roman" w:cs="Times New Roman"/>
          <w:sz w:val="24"/>
          <w:szCs w:val="24"/>
        </w:rPr>
        <w:t>от 2</w:t>
      </w:r>
      <w:r w:rsidR="008228E7">
        <w:rPr>
          <w:rFonts w:ascii="Times New Roman" w:hAnsi="Times New Roman" w:cs="Times New Roman"/>
          <w:sz w:val="24"/>
          <w:szCs w:val="24"/>
        </w:rPr>
        <w:t>4</w:t>
      </w:r>
      <w:r w:rsidR="00E836CB">
        <w:rPr>
          <w:rFonts w:ascii="Times New Roman" w:hAnsi="Times New Roman" w:cs="Times New Roman"/>
          <w:sz w:val="24"/>
          <w:szCs w:val="24"/>
        </w:rPr>
        <w:t>.</w:t>
      </w:r>
      <w:r w:rsidR="008228E7">
        <w:rPr>
          <w:rFonts w:ascii="Times New Roman" w:hAnsi="Times New Roman" w:cs="Times New Roman"/>
          <w:sz w:val="24"/>
          <w:szCs w:val="24"/>
        </w:rPr>
        <w:t>08</w:t>
      </w:r>
      <w:r w:rsidR="00E836CB">
        <w:rPr>
          <w:rFonts w:ascii="Times New Roman" w:hAnsi="Times New Roman" w:cs="Times New Roman"/>
          <w:sz w:val="24"/>
          <w:szCs w:val="24"/>
        </w:rPr>
        <w:t>.201</w:t>
      </w:r>
      <w:r w:rsidR="008228E7">
        <w:rPr>
          <w:rFonts w:ascii="Times New Roman" w:hAnsi="Times New Roman" w:cs="Times New Roman"/>
          <w:sz w:val="24"/>
          <w:szCs w:val="24"/>
        </w:rPr>
        <w:t>8</w:t>
      </w:r>
      <w:r w:rsidR="00E836CB">
        <w:rPr>
          <w:rFonts w:ascii="Times New Roman" w:hAnsi="Times New Roman" w:cs="Times New Roman"/>
          <w:sz w:val="24"/>
          <w:szCs w:val="24"/>
        </w:rPr>
        <w:t xml:space="preserve"> № 11</w:t>
      </w:r>
      <w:r w:rsidR="008228E7">
        <w:rPr>
          <w:rFonts w:ascii="Times New Roman" w:hAnsi="Times New Roman" w:cs="Times New Roman"/>
          <w:sz w:val="24"/>
          <w:szCs w:val="24"/>
        </w:rPr>
        <w:t>7</w:t>
      </w:r>
      <w:r w:rsidR="00E8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>на информационном стенде, расположенном в Администрации сельского поселения «</w:t>
      </w:r>
      <w:proofErr w:type="spellStart"/>
      <w:r w:rsidR="008228E7">
        <w:rPr>
          <w:rFonts w:ascii="Times New Roman" w:hAnsi="Times New Roman"/>
          <w:sz w:val="24"/>
          <w:szCs w:val="24"/>
        </w:rPr>
        <w:t>Хорошево</w:t>
      </w:r>
      <w:proofErr w:type="spellEnd"/>
      <w:r w:rsidR="00056232" w:rsidRPr="00056232">
        <w:rPr>
          <w:rFonts w:ascii="Times New Roman" w:hAnsi="Times New Roman"/>
          <w:sz w:val="24"/>
          <w:szCs w:val="24"/>
        </w:rPr>
        <w:t xml:space="preserve">» и информационных стендах, расположенных на территориальных участках д. </w:t>
      </w:r>
      <w:proofErr w:type="spellStart"/>
      <w:r w:rsidR="008228E7">
        <w:rPr>
          <w:rFonts w:ascii="Times New Roman" w:hAnsi="Times New Roman"/>
          <w:sz w:val="24"/>
          <w:szCs w:val="24"/>
        </w:rPr>
        <w:t>Кокошкино</w:t>
      </w:r>
      <w:proofErr w:type="spellEnd"/>
      <w:r w:rsidR="00056232" w:rsidRPr="00056232">
        <w:rPr>
          <w:rFonts w:ascii="Times New Roman" w:hAnsi="Times New Roman"/>
          <w:sz w:val="24"/>
          <w:szCs w:val="24"/>
        </w:rPr>
        <w:t xml:space="preserve">, </w:t>
      </w:r>
      <w:r w:rsidR="008228E7">
        <w:rPr>
          <w:rFonts w:ascii="Times New Roman" w:hAnsi="Times New Roman"/>
          <w:sz w:val="24"/>
          <w:szCs w:val="24"/>
        </w:rPr>
        <w:t>пос. Заволжский</w:t>
      </w:r>
      <w:r w:rsidR="006278E0">
        <w:rPr>
          <w:rFonts w:ascii="Times New Roman" w:hAnsi="Times New Roman"/>
          <w:sz w:val="24"/>
          <w:szCs w:val="24"/>
        </w:rPr>
        <w:t>:</w:t>
      </w:r>
      <w:proofErr w:type="gramEnd"/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 xml:space="preserve">Статья 8. Вопросы </w:t>
      </w:r>
      <w:r w:rsidR="008228E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местного значения сельского поселения «</w:t>
      </w:r>
      <w:proofErr w:type="spellStart"/>
      <w:r w:rsidR="008228E7">
        <w:rPr>
          <w:rFonts w:ascii="Times New Roman" w:hAnsi="Times New Roman"/>
          <w:b/>
          <w:bCs/>
          <w:sz w:val="25"/>
          <w:szCs w:val="25"/>
        </w:rPr>
        <w:t>Хорошево</w:t>
      </w:r>
      <w:proofErr w:type="spellEnd"/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A77FBC">
        <w:rPr>
          <w:rFonts w:ascii="Times New Roman" w:hAnsi="Times New Roman"/>
          <w:sz w:val="25"/>
          <w:szCs w:val="25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>
        <w:rPr>
          <w:rFonts w:ascii="Times New Roman" w:hAnsi="Times New Roman"/>
          <w:sz w:val="25"/>
          <w:szCs w:val="25"/>
        </w:rPr>
        <w:t xml:space="preserve"> </w:t>
      </w:r>
      <w:hyperlink r:id="rId6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</w:t>
      </w:r>
      <w:r w:rsidR="00360AA4" w:rsidRPr="00360AA4">
        <w:rPr>
          <w:rFonts w:ascii="Times New Roman" w:hAnsi="Times New Roman"/>
          <w:sz w:val="25"/>
          <w:szCs w:val="25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="00360AA4" w:rsidRPr="00360AA4">
        <w:rPr>
          <w:rFonts w:ascii="Times New Roman" w:hAnsi="Times New Roman"/>
          <w:sz w:val="25"/>
          <w:szCs w:val="25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CD2CF6">
        <w:rPr>
          <w:rFonts w:ascii="Times New Roman" w:hAnsi="Times New Roman" w:cs="Times New Roman"/>
          <w:sz w:val="25"/>
          <w:szCs w:val="25"/>
        </w:rPr>
        <w:t xml:space="preserve"> 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</w:t>
      </w:r>
      <w:r w:rsidR="008228E7">
        <w:rPr>
          <w:rFonts w:ascii="Times New Roman" w:hAnsi="Times New Roman" w:cs="Times New Roman"/>
          <w:sz w:val="25"/>
          <w:szCs w:val="25"/>
        </w:rPr>
        <w:t>9</w:t>
      </w:r>
      <w:r w:rsidR="00CD2CF6" w:rsidRPr="005E22DD">
        <w:rPr>
          <w:rFonts w:ascii="Times New Roman" w:hAnsi="Times New Roman" w:cs="Times New Roman"/>
          <w:sz w:val="25"/>
          <w:szCs w:val="25"/>
        </w:rPr>
        <w:t xml:space="preserve">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</w:t>
      </w:r>
      <w:r w:rsidRPr="00A77FBC">
        <w:rPr>
          <w:rFonts w:ascii="Times New Roman" w:hAnsi="Times New Roman"/>
          <w:sz w:val="25"/>
          <w:szCs w:val="25"/>
        </w:rPr>
        <w:lastRenderedPageBreak/>
        <w:t>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proofErr w:type="spellStart"/>
      <w:r w:rsidR="008228E7">
        <w:rPr>
          <w:rFonts w:ascii="Times New Roman" w:hAnsi="Times New Roman"/>
          <w:b/>
          <w:sz w:val="25"/>
          <w:szCs w:val="25"/>
        </w:rPr>
        <w:t>Хорошево</w:t>
      </w:r>
      <w:proofErr w:type="spellEnd"/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16) </w:t>
      </w:r>
      <w:r w:rsidRPr="00FE177B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  <w:r w:rsidR="00360AA4" w:rsidRPr="00360AA4">
        <w:rPr>
          <w:rFonts w:ascii="Times New Roman" w:hAnsi="Times New Roman"/>
          <w:sz w:val="25"/>
          <w:szCs w:val="25"/>
        </w:rPr>
        <w:t xml:space="preserve"> 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lastRenderedPageBreak/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Pr="008228E7">
        <w:rPr>
          <w:rFonts w:ascii="Times New Roman" w:hAnsi="Times New Roman"/>
          <w:sz w:val="25"/>
          <w:szCs w:val="25"/>
        </w:rPr>
        <w:t>– не менее двух</w:t>
      </w:r>
      <w:r w:rsidR="008228E7">
        <w:rPr>
          <w:rFonts w:ascii="Times New Roman" w:hAnsi="Times New Roman"/>
          <w:sz w:val="25"/>
          <w:szCs w:val="25"/>
        </w:rPr>
        <w:t xml:space="preserve"> лет.</w:t>
      </w:r>
      <w:r w:rsidRPr="008228E7">
        <w:rPr>
          <w:rFonts w:ascii="Times New Roman" w:hAnsi="Times New Roman"/>
          <w:sz w:val="25"/>
          <w:szCs w:val="25"/>
        </w:rPr>
        <w:t xml:space="preserve"> </w:t>
      </w: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proofErr w:type="spellStart"/>
      <w:r w:rsidR="000370D7">
        <w:rPr>
          <w:rFonts w:ascii="Times New Roman" w:eastAsia="Times New Roman" w:hAnsi="Times New Roman" w:cs="Times New Roman"/>
          <w:sz w:val="25"/>
          <w:szCs w:val="25"/>
        </w:rPr>
        <w:t>Хорошево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3) проект стратегии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D64121">
        <w:rPr>
          <w:rFonts w:ascii="Times New Roman" w:eastAsia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bookmarkStart w:id="0" w:name="_GoBack"/>
      <w:bookmarkEnd w:id="0"/>
      <w:proofErr w:type="spellStart"/>
      <w:r w:rsidR="000370D7">
        <w:rPr>
          <w:rFonts w:ascii="Times New Roman" w:eastAsia="Times New Roman" w:hAnsi="Times New Roman" w:cs="Times New Roman"/>
          <w:sz w:val="25"/>
          <w:szCs w:val="25"/>
        </w:rPr>
        <w:t>Хорошево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градостроительной деятельности</w:t>
      </w:r>
      <w:r w:rsidR="00A95C17">
        <w:rPr>
          <w:rFonts w:ascii="Times New Roman" w:hAnsi="Times New Roman" w:cs="Times New Roman"/>
          <w:kern w:val="22"/>
          <w:sz w:val="25"/>
          <w:szCs w:val="25"/>
        </w:rPr>
        <w:t>»</w:t>
      </w:r>
      <w:r w:rsidR="00A95C17" w:rsidRPr="00A95C17">
        <w:rPr>
          <w:rFonts w:ascii="Times New Roman" w:hAnsi="Times New Roman" w:cs="Times New Roman"/>
          <w:kern w:val="22"/>
          <w:sz w:val="25"/>
          <w:szCs w:val="25"/>
        </w:rPr>
        <w:t>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proofErr w:type="spellStart"/>
      <w:r w:rsidR="000370D7">
        <w:rPr>
          <w:rFonts w:ascii="Times New Roman" w:hAnsi="Times New Roman"/>
          <w:b/>
          <w:sz w:val="25"/>
          <w:szCs w:val="25"/>
        </w:rPr>
        <w:t>Хорошево</w:t>
      </w:r>
      <w:proofErr w:type="spellEnd"/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344B1E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C71D8F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44B1E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</w:t>
      </w:r>
      <w:r w:rsidR="003A0042">
        <w:rPr>
          <w:rFonts w:ascii="Times New Roman" w:hAnsi="Times New Roman"/>
          <w:sz w:val="25"/>
          <w:szCs w:val="25"/>
        </w:rPr>
        <w:t xml:space="preserve"> </w:t>
      </w:r>
      <w:r w:rsidRPr="00C71D8F">
        <w:rPr>
          <w:rFonts w:ascii="Times New Roman" w:hAnsi="Times New Roman"/>
          <w:sz w:val="25"/>
          <w:szCs w:val="25"/>
        </w:rPr>
        <w:t>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10) заслушивание ежегодных отчетов Главы поселения о результатах его деятельности, деятельности Администрации поселения, деятельности иных </w:t>
      </w:r>
      <w:r w:rsidRPr="00C71D8F">
        <w:rPr>
          <w:rFonts w:ascii="Times New Roman" w:hAnsi="Times New Roman"/>
          <w:sz w:val="25"/>
          <w:szCs w:val="25"/>
        </w:rPr>
        <w:lastRenderedPageBreak/>
        <w:t>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Pr="00956DB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0370D7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370D7">
        <w:rPr>
          <w:rFonts w:ascii="Times New Roman" w:hAnsi="Times New Roman"/>
          <w:sz w:val="25"/>
          <w:szCs w:val="25"/>
        </w:rPr>
        <w:t>Глава сельского поселения «</w:t>
      </w:r>
      <w:proofErr w:type="spellStart"/>
      <w:r w:rsidR="000370D7" w:rsidRPr="000370D7">
        <w:rPr>
          <w:rFonts w:ascii="Times New Roman" w:hAnsi="Times New Roman"/>
          <w:sz w:val="25"/>
          <w:szCs w:val="25"/>
        </w:rPr>
        <w:t>Хорошево</w:t>
      </w:r>
      <w:proofErr w:type="spellEnd"/>
      <w:r w:rsidRPr="000370D7">
        <w:rPr>
          <w:rFonts w:ascii="Times New Roman" w:hAnsi="Times New Roman"/>
          <w:sz w:val="25"/>
          <w:szCs w:val="25"/>
        </w:rPr>
        <w:t>»</w:t>
      </w:r>
    </w:p>
    <w:p w:rsidR="00A75A0F" w:rsidRPr="000370D7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0370D7">
        <w:rPr>
          <w:rFonts w:ascii="Times New Roman" w:hAnsi="Times New Roman"/>
          <w:sz w:val="25"/>
          <w:szCs w:val="25"/>
        </w:rPr>
        <w:t xml:space="preserve">Ржевского района Тверской области                                              </w:t>
      </w:r>
      <w:r w:rsidR="000370D7">
        <w:rPr>
          <w:rFonts w:ascii="Times New Roman" w:hAnsi="Times New Roman"/>
          <w:sz w:val="25"/>
          <w:szCs w:val="25"/>
        </w:rPr>
        <w:t>С.В. Артюхова</w:t>
      </w:r>
    </w:p>
    <w:sectPr w:rsidR="00A75A0F" w:rsidRPr="000370D7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59"/>
    <w:rsid w:val="00000F45"/>
    <w:rsid w:val="000370D7"/>
    <w:rsid w:val="00056232"/>
    <w:rsid w:val="000E10A4"/>
    <w:rsid w:val="00117B77"/>
    <w:rsid w:val="00167C5B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26B05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8228E7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B25BB9"/>
    <w:rsid w:val="00B35965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34A6"/>
    <w:rsid w:val="00D64121"/>
    <w:rsid w:val="00D73A48"/>
    <w:rsid w:val="00DB3977"/>
    <w:rsid w:val="00DC2D69"/>
    <w:rsid w:val="00E33744"/>
    <w:rsid w:val="00E45B8E"/>
    <w:rsid w:val="00E46749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B21E1CAFBCD0DF5821B4AF94A368A36AAAA43A382920803034B2124577CC8EC260DBE23CC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F876-B376-4A98-830B-0DFF9FFA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2018-08-24T07:29:00Z</cp:lastPrinted>
  <dcterms:created xsi:type="dcterms:W3CDTF">2018-11-22T09:44:00Z</dcterms:created>
  <dcterms:modified xsi:type="dcterms:W3CDTF">2018-11-22T09:44:00Z</dcterms:modified>
</cp:coreProperties>
</file>